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549" w:rsidRPr="00C121F2" w:rsidRDefault="000B6549" w:rsidP="000B6549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121F2">
        <w:rPr>
          <w:sz w:val="28"/>
          <w:szCs w:val="28"/>
        </w:rPr>
        <w:t xml:space="preserve">КГУ «Рудненская специальная школа для детей с </w:t>
      </w:r>
      <w:proofErr w:type="gramStart"/>
      <w:r w:rsidRPr="00C121F2">
        <w:rPr>
          <w:sz w:val="28"/>
          <w:szCs w:val="28"/>
        </w:rPr>
        <w:t>особыми</w:t>
      </w:r>
      <w:proofErr w:type="gramEnd"/>
    </w:p>
    <w:p w:rsidR="000B6549" w:rsidRDefault="000B6549" w:rsidP="000B6549">
      <w:pPr>
        <w:pStyle w:val="a6"/>
        <w:rPr>
          <w:sz w:val="28"/>
          <w:szCs w:val="28"/>
        </w:rPr>
      </w:pPr>
      <w:r w:rsidRPr="00C121F2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</w:t>
      </w:r>
      <w:r w:rsidRPr="00C121F2">
        <w:rPr>
          <w:sz w:val="28"/>
          <w:szCs w:val="28"/>
        </w:rPr>
        <w:t>образовательными потребностями»</w:t>
      </w:r>
    </w:p>
    <w:p w:rsidR="000B6549" w:rsidRDefault="000B6549" w:rsidP="000B6549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Управления образования </w:t>
      </w:r>
      <w:proofErr w:type="spellStart"/>
      <w:r>
        <w:rPr>
          <w:sz w:val="28"/>
          <w:szCs w:val="28"/>
        </w:rPr>
        <w:t>акимата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Костанайской</w:t>
      </w:r>
      <w:proofErr w:type="spellEnd"/>
      <w:r>
        <w:rPr>
          <w:sz w:val="28"/>
          <w:szCs w:val="28"/>
        </w:rPr>
        <w:t xml:space="preserve"> области.</w:t>
      </w:r>
    </w:p>
    <w:p w:rsidR="000B6549" w:rsidRDefault="000B6549" w:rsidP="000B6549">
      <w:pPr>
        <w:pStyle w:val="a6"/>
        <w:rPr>
          <w:sz w:val="28"/>
          <w:szCs w:val="28"/>
        </w:rPr>
      </w:pPr>
    </w:p>
    <w:p w:rsidR="000B6549" w:rsidRDefault="000B6549" w:rsidP="000B6549">
      <w:pPr>
        <w:pStyle w:val="a6"/>
        <w:rPr>
          <w:sz w:val="28"/>
          <w:szCs w:val="28"/>
        </w:rPr>
      </w:pPr>
    </w:p>
    <w:p w:rsidR="000B6549" w:rsidRDefault="000B6549" w:rsidP="000B6549">
      <w:pPr>
        <w:pStyle w:val="a6"/>
        <w:rPr>
          <w:sz w:val="28"/>
          <w:szCs w:val="28"/>
        </w:rPr>
      </w:pPr>
    </w:p>
    <w:p w:rsidR="000B6549" w:rsidRDefault="000B6549" w:rsidP="000B6549">
      <w:pPr>
        <w:pStyle w:val="a6"/>
        <w:rPr>
          <w:sz w:val="28"/>
          <w:szCs w:val="28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Pr="000B6549" w:rsidRDefault="000B6549" w:rsidP="00291692">
      <w:pPr>
        <w:pStyle w:val="a6"/>
        <w:jc w:val="center"/>
        <w:rPr>
          <w:i/>
          <w:sz w:val="48"/>
          <w:szCs w:val="48"/>
        </w:rPr>
      </w:pPr>
    </w:p>
    <w:p w:rsidR="000B6549" w:rsidRPr="000B6549" w:rsidRDefault="000B6549" w:rsidP="00291692">
      <w:pPr>
        <w:pStyle w:val="a6"/>
        <w:jc w:val="center"/>
        <w:rPr>
          <w:i/>
          <w:sz w:val="48"/>
          <w:szCs w:val="48"/>
        </w:rPr>
      </w:pPr>
      <w:r w:rsidRPr="000B6549">
        <w:rPr>
          <w:i/>
          <w:sz w:val="48"/>
          <w:szCs w:val="48"/>
        </w:rPr>
        <w:t>Доклад на тему:</w:t>
      </w:r>
    </w:p>
    <w:p w:rsidR="000B6549" w:rsidRPr="000B6549" w:rsidRDefault="000B6549" w:rsidP="00291692">
      <w:pPr>
        <w:pStyle w:val="a6"/>
        <w:jc w:val="center"/>
        <w:rPr>
          <w:b/>
          <w:i/>
          <w:sz w:val="36"/>
          <w:szCs w:val="36"/>
        </w:rPr>
      </w:pPr>
    </w:p>
    <w:p w:rsidR="000B6549" w:rsidRDefault="000B6549" w:rsidP="000B6549">
      <w:pPr>
        <w:pStyle w:val="a6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«</w:t>
      </w:r>
      <w:r w:rsidRPr="000B6549">
        <w:rPr>
          <w:b/>
          <w:i/>
          <w:sz w:val="48"/>
          <w:szCs w:val="48"/>
        </w:rPr>
        <w:t>Формирование умений и навыков учащихся, необходимых для коммуникации в социуме в соответствии с видом альтернативной системы коммуникации</w:t>
      </w:r>
      <w:r>
        <w:rPr>
          <w:b/>
          <w:i/>
          <w:sz w:val="48"/>
          <w:szCs w:val="48"/>
        </w:rPr>
        <w:t>»</w:t>
      </w:r>
      <w:r w:rsidRPr="000B6549">
        <w:rPr>
          <w:b/>
          <w:i/>
          <w:sz w:val="48"/>
          <w:szCs w:val="48"/>
        </w:rPr>
        <w:t>.</w:t>
      </w:r>
    </w:p>
    <w:p w:rsidR="000B6549" w:rsidRDefault="000B6549" w:rsidP="000B6549">
      <w:pPr>
        <w:pStyle w:val="a6"/>
        <w:jc w:val="center"/>
        <w:rPr>
          <w:sz w:val="28"/>
          <w:szCs w:val="28"/>
        </w:rPr>
      </w:pPr>
    </w:p>
    <w:p w:rsidR="000B6549" w:rsidRDefault="000B6549" w:rsidP="000B6549">
      <w:pPr>
        <w:pStyle w:val="a6"/>
        <w:jc w:val="center"/>
        <w:rPr>
          <w:sz w:val="28"/>
          <w:szCs w:val="28"/>
        </w:rPr>
      </w:pPr>
    </w:p>
    <w:p w:rsidR="000B6549" w:rsidRDefault="000B6549" w:rsidP="000B6549">
      <w:pPr>
        <w:pStyle w:val="a6"/>
        <w:jc w:val="center"/>
        <w:rPr>
          <w:sz w:val="28"/>
          <w:szCs w:val="28"/>
        </w:rPr>
      </w:pPr>
    </w:p>
    <w:p w:rsidR="000B6549" w:rsidRPr="000B6549" w:rsidRDefault="000B6549" w:rsidP="000B6549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Подготовила учитель-логопед Пшеницына В.А.</w:t>
      </w:r>
    </w:p>
    <w:p w:rsidR="000B6549" w:rsidRPr="000B6549" w:rsidRDefault="000B6549" w:rsidP="000B6549">
      <w:pPr>
        <w:pStyle w:val="a6"/>
        <w:rPr>
          <w:i/>
          <w:sz w:val="48"/>
          <w:szCs w:val="48"/>
        </w:rPr>
      </w:pPr>
    </w:p>
    <w:p w:rsidR="000B6549" w:rsidRPr="000B6549" w:rsidRDefault="000B6549" w:rsidP="00291692">
      <w:pPr>
        <w:pStyle w:val="a6"/>
        <w:jc w:val="center"/>
        <w:rPr>
          <w:b/>
          <w:i/>
          <w:sz w:val="44"/>
          <w:szCs w:val="44"/>
        </w:rPr>
      </w:pPr>
    </w:p>
    <w:p w:rsidR="000B6549" w:rsidRPr="000B6549" w:rsidRDefault="000B6549" w:rsidP="00291692">
      <w:pPr>
        <w:pStyle w:val="a6"/>
        <w:jc w:val="center"/>
        <w:rPr>
          <w:b/>
          <w:i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0B6549" w:rsidRDefault="000B6549" w:rsidP="00291692">
      <w:pPr>
        <w:pStyle w:val="a6"/>
        <w:jc w:val="center"/>
        <w:rPr>
          <w:b/>
          <w:sz w:val="36"/>
          <w:szCs w:val="36"/>
        </w:rPr>
      </w:pPr>
    </w:p>
    <w:p w:rsidR="005A64A9" w:rsidRPr="00EF400A" w:rsidRDefault="00996ADC" w:rsidP="00291692">
      <w:pPr>
        <w:pStyle w:val="a6"/>
        <w:jc w:val="center"/>
        <w:rPr>
          <w:b/>
          <w:sz w:val="36"/>
          <w:szCs w:val="36"/>
        </w:rPr>
      </w:pPr>
      <w:r w:rsidRPr="00EF400A">
        <w:rPr>
          <w:b/>
          <w:sz w:val="36"/>
          <w:szCs w:val="36"/>
        </w:rPr>
        <w:lastRenderedPageBreak/>
        <w:t>Формирование умений и навыков учащихся, необходимых для коммуникации в социуме в соответствии с видом альтернативной системы коммуникации.</w:t>
      </w:r>
    </w:p>
    <w:p w:rsidR="00291692" w:rsidRPr="00291692" w:rsidRDefault="00291692" w:rsidP="00291692">
      <w:pPr>
        <w:pStyle w:val="a6"/>
        <w:rPr>
          <w:sz w:val="28"/>
          <w:szCs w:val="28"/>
        </w:rPr>
      </w:pPr>
    </w:p>
    <w:p w:rsidR="00291692" w:rsidRPr="00DD0A2B" w:rsidRDefault="00291692" w:rsidP="00DD0A2B">
      <w:pPr>
        <w:pStyle w:val="a6"/>
        <w:rPr>
          <w:sz w:val="28"/>
          <w:szCs w:val="28"/>
        </w:rPr>
      </w:pPr>
    </w:p>
    <w:p w:rsidR="00594F73" w:rsidRPr="00DD0A2B" w:rsidRDefault="00594F73" w:rsidP="00DD0A2B">
      <w:pPr>
        <w:pStyle w:val="a6"/>
        <w:ind w:firstLine="708"/>
        <w:rPr>
          <w:sz w:val="28"/>
          <w:szCs w:val="28"/>
        </w:rPr>
      </w:pPr>
      <w:r w:rsidRPr="00DD0A2B">
        <w:rPr>
          <w:sz w:val="28"/>
          <w:szCs w:val="28"/>
        </w:rPr>
        <w:t xml:space="preserve">Все люди должны быть уверены в том, что они смогут быть понятыми окружающими </w:t>
      </w:r>
      <w:r w:rsidR="00291692" w:rsidRPr="00DD0A2B">
        <w:rPr>
          <w:sz w:val="28"/>
          <w:szCs w:val="28"/>
        </w:rPr>
        <w:t xml:space="preserve">любой ситуации, а также в том, что они смогут воспринять и понять </w:t>
      </w:r>
      <w:r w:rsidRPr="00DD0A2B">
        <w:rPr>
          <w:sz w:val="28"/>
          <w:szCs w:val="28"/>
        </w:rPr>
        <w:t>обращенную к ним речь. </w:t>
      </w:r>
    </w:p>
    <w:p w:rsidR="00291692" w:rsidRPr="00DD0A2B" w:rsidRDefault="00291692" w:rsidP="00DD0A2B">
      <w:pPr>
        <w:pStyle w:val="a6"/>
        <w:rPr>
          <w:sz w:val="28"/>
          <w:szCs w:val="28"/>
        </w:rPr>
      </w:pPr>
      <w:r w:rsidRPr="00DD0A2B">
        <w:rPr>
          <w:sz w:val="28"/>
          <w:szCs w:val="28"/>
        </w:rPr>
        <w:t xml:space="preserve">Решая задачу развития навыков невербальной коммуникации с неговорящими учащимися в специальной школе, задачу как дать язык </w:t>
      </w:r>
      <w:proofErr w:type="spellStart"/>
      <w:r w:rsidRPr="00DD0A2B">
        <w:rPr>
          <w:sz w:val="28"/>
          <w:szCs w:val="28"/>
        </w:rPr>
        <w:t>неговорящему</w:t>
      </w:r>
      <w:proofErr w:type="spellEnd"/>
      <w:r w:rsidRPr="00DD0A2B">
        <w:rPr>
          <w:sz w:val="28"/>
          <w:szCs w:val="28"/>
        </w:rPr>
        <w:t xml:space="preserve"> ребёнку, с помощью которого он мог бы общаться, педагоги  обращаются  к альтернативным системам и методикам, способствующим формированию и развитию навыков общения.</w:t>
      </w:r>
    </w:p>
    <w:p w:rsidR="00291692" w:rsidRDefault="00291692" w:rsidP="00291692">
      <w:pPr>
        <w:pStyle w:val="a6"/>
        <w:ind w:firstLine="708"/>
        <w:rPr>
          <w:bCs/>
          <w:sz w:val="28"/>
          <w:szCs w:val="28"/>
        </w:rPr>
      </w:pPr>
    </w:p>
    <w:p w:rsidR="00DD0A2B" w:rsidRDefault="00291692" w:rsidP="00291692">
      <w:pPr>
        <w:pStyle w:val="a6"/>
        <w:rPr>
          <w:bCs/>
          <w:sz w:val="28"/>
          <w:szCs w:val="28"/>
        </w:rPr>
      </w:pPr>
      <w:proofErr w:type="gramStart"/>
      <w:r w:rsidRPr="00291692">
        <w:rPr>
          <w:b/>
          <w:bCs/>
          <w:sz w:val="28"/>
          <w:szCs w:val="28"/>
        </w:rPr>
        <w:t>Альтернативная коммуникация</w:t>
      </w:r>
      <w:r w:rsidRPr="00291692">
        <w:rPr>
          <w:bCs/>
          <w:sz w:val="28"/>
          <w:szCs w:val="28"/>
        </w:rPr>
        <w:t xml:space="preserve"> - область знаний, которые включают в себя самые различные средства общения, специальные методики, специальные системы коммуникаций, которые разрабатываются для людей, у которых по каким-то причинам</w:t>
      </w:r>
      <w:proofErr w:type="gramEnd"/>
    </w:p>
    <w:p w:rsidR="00DD0A2B" w:rsidRDefault="00291692" w:rsidP="00291692">
      <w:pPr>
        <w:pStyle w:val="a6"/>
        <w:rPr>
          <w:sz w:val="28"/>
          <w:szCs w:val="28"/>
        </w:rPr>
      </w:pPr>
      <w:r w:rsidRPr="00291692">
        <w:rPr>
          <w:bCs/>
          <w:sz w:val="28"/>
          <w:szCs w:val="28"/>
        </w:rPr>
        <w:t xml:space="preserve"> отсутствует речь</w:t>
      </w:r>
      <w:r w:rsidRPr="00291692">
        <w:rPr>
          <w:sz w:val="28"/>
          <w:szCs w:val="28"/>
        </w:rPr>
        <w:t>.</w:t>
      </w:r>
    </w:p>
    <w:p w:rsidR="00DD0A2B" w:rsidRDefault="00DD0A2B" w:rsidP="00291692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DD0A2B">
        <w:rPr>
          <w:noProof/>
          <w:sz w:val="28"/>
          <w:szCs w:val="28"/>
          <w:lang w:eastAsia="ru-RU"/>
        </w:rPr>
        <w:drawing>
          <wp:inline distT="0" distB="0" distL="0" distR="0">
            <wp:extent cx="1226550" cy="1646882"/>
            <wp:effectExtent l="19050" t="0" r="0" b="0"/>
            <wp:docPr id="8" name="Рисунок 8" descr="https://cutewallpaper.org/21/cartoon-boy-sad/Download-for-free-10-PNG-Clipart-boy-sad-top-images-at-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cutewallpaper.org/21/cartoon-boy-sad/Download-for-free-10-PNG-Clipart-boy-sad-top-images-at-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25" cy="165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92" w:rsidRDefault="00291692" w:rsidP="00291692">
      <w:pPr>
        <w:pStyle w:val="a6"/>
        <w:rPr>
          <w:sz w:val="28"/>
          <w:szCs w:val="28"/>
        </w:rPr>
      </w:pPr>
    </w:p>
    <w:p w:rsidR="00291692" w:rsidRPr="00700BF5" w:rsidRDefault="00291692" w:rsidP="00291692">
      <w:pPr>
        <w:pStyle w:val="a6"/>
        <w:rPr>
          <w:bCs/>
          <w:iCs/>
          <w:sz w:val="28"/>
          <w:szCs w:val="28"/>
        </w:rPr>
      </w:pPr>
      <w:r w:rsidRPr="00291692">
        <w:rPr>
          <w:b/>
          <w:bCs/>
          <w:sz w:val="28"/>
          <w:szCs w:val="28"/>
        </w:rPr>
        <w:lastRenderedPageBreak/>
        <w:t>Це</w:t>
      </w:r>
      <w:r>
        <w:rPr>
          <w:b/>
          <w:bCs/>
          <w:sz w:val="28"/>
          <w:szCs w:val="28"/>
        </w:rPr>
        <w:t>ль использования альтернативных</w:t>
      </w:r>
      <w:r w:rsidRPr="00291692">
        <w:rPr>
          <w:b/>
          <w:bCs/>
          <w:sz w:val="28"/>
          <w:szCs w:val="28"/>
        </w:rPr>
        <w:t xml:space="preserve"> систем коммуникации: </w:t>
      </w:r>
      <w:r w:rsidRPr="00291692">
        <w:rPr>
          <w:b/>
          <w:bCs/>
          <w:sz w:val="28"/>
          <w:szCs w:val="28"/>
        </w:rPr>
        <w:br/>
        <w:t xml:space="preserve">  </w:t>
      </w:r>
      <w:r w:rsidRPr="00291692">
        <w:rPr>
          <w:b/>
          <w:bCs/>
          <w:sz w:val="28"/>
          <w:szCs w:val="28"/>
        </w:rPr>
        <w:br/>
      </w:r>
      <w:r w:rsidRPr="00700BF5">
        <w:rPr>
          <w:bCs/>
          <w:sz w:val="28"/>
          <w:szCs w:val="28"/>
        </w:rPr>
        <w:t xml:space="preserve">* </w:t>
      </w:r>
      <w:r w:rsidRPr="00700BF5">
        <w:rPr>
          <w:bCs/>
          <w:iCs/>
          <w:sz w:val="28"/>
          <w:szCs w:val="28"/>
        </w:rPr>
        <w:t>Построение функционирующей системы коммуникации.</w:t>
      </w:r>
    </w:p>
    <w:p w:rsidR="00291692" w:rsidRDefault="00291692" w:rsidP="00291692">
      <w:pPr>
        <w:pStyle w:val="a6"/>
        <w:rPr>
          <w:bCs/>
          <w:iCs/>
          <w:sz w:val="28"/>
          <w:szCs w:val="28"/>
        </w:rPr>
      </w:pPr>
      <w:r w:rsidRPr="00700BF5">
        <w:rPr>
          <w:bCs/>
          <w:iCs/>
          <w:sz w:val="28"/>
          <w:szCs w:val="28"/>
        </w:rPr>
        <w:t>* Развитие навыка самостоятельно и понятным образом  доносить до слушателя новую для него</w:t>
      </w:r>
      <w:r w:rsidR="00DD0A2B">
        <w:rPr>
          <w:bCs/>
          <w:iCs/>
          <w:sz w:val="28"/>
          <w:szCs w:val="28"/>
        </w:rPr>
        <w:t xml:space="preserve"> </w:t>
      </w:r>
      <w:r w:rsidRPr="00700BF5">
        <w:rPr>
          <w:bCs/>
          <w:iCs/>
          <w:sz w:val="28"/>
          <w:szCs w:val="28"/>
        </w:rPr>
        <w:t xml:space="preserve"> информацию.</w:t>
      </w:r>
      <w:r w:rsidR="00DD0A2B">
        <w:rPr>
          <w:bCs/>
          <w:iCs/>
          <w:sz w:val="28"/>
          <w:szCs w:val="28"/>
        </w:rPr>
        <w:t xml:space="preserve">  </w:t>
      </w:r>
    </w:p>
    <w:p w:rsidR="00A85703" w:rsidRDefault="00A85703" w:rsidP="00291692">
      <w:pPr>
        <w:pStyle w:val="a6"/>
        <w:rPr>
          <w:bCs/>
          <w:iCs/>
          <w:sz w:val="28"/>
          <w:szCs w:val="28"/>
        </w:rPr>
      </w:pPr>
    </w:p>
    <w:p w:rsidR="00700BF5" w:rsidRDefault="00700BF5" w:rsidP="00291692">
      <w:pPr>
        <w:pStyle w:val="a6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</w:t>
      </w:r>
      <w:r w:rsidRPr="00700BF5">
        <w:rPr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174400" cy="1850400"/>
            <wp:effectExtent l="19050" t="0" r="0" b="0"/>
            <wp:docPr id="7" name="Рисунок 7" descr="https://img.scoop.it/p3qLCIZMt7zVvSXr9Uln6oXXXL4j3HpexhjNOf_P3YmryPKwJ94QGRtDb3Sbc6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.scoop.it/p3qLCIZMt7zVvSXr9Uln6oXXXL4j3HpexhjNOf_P3YmryPKwJ94QGRtDb3Sbc6KY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30" cy="18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F5" w:rsidRDefault="00700BF5" w:rsidP="00291692">
      <w:pPr>
        <w:pStyle w:val="a6"/>
        <w:rPr>
          <w:bCs/>
          <w:iCs/>
          <w:sz w:val="28"/>
          <w:szCs w:val="28"/>
        </w:rPr>
      </w:pPr>
      <w:r w:rsidRPr="00700BF5">
        <w:rPr>
          <w:bCs/>
          <w:iCs/>
          <w:sz w:val="28"/>
          <w:szCs w:val="28"/>
        </w:rPr>
        <w:t>Существуют два основных типа альтернативных коммуникаций - </w:t>
      </w:r>
      <w:r w:rsidRPr="00700BF5">
        <w:rPr>
          <w:b/>
          <w:bCs/>
          <w:iCs/>
          <w:sz w:val="28"/>
          <w:szCs w:val="28"/>
        </w:rPr>
        <w:t>топографический и селективный.</w:t>
      </w:r>
      <w:r w:rsidRPr="00700BF5">
        <w:rPr>
          <w:bCs/>
          <w:iCs/>
          <w:sz w:val="28"/>
          <w:szCs w:val="28"/>
        </w:rPr>
        <w:t> </w:t>
      </w:r>
    </w:p>
    <w:p w:rsidR="00A85703" w:rsidRDefault="00A85703" w:rsidP="00291692">
      <w:pPr>
        <w:pStyle w:val="a6"/>
        <w:rPr>
          <w:b/>
          <w:bCs/>
          <w:iCs/>
          <w:sz w:val="28"/>
          <w:szCs w:val="28"/>
        </w:rPr>
      </w:pPr>
    </w:p>
    <w:p w:rsidR="00700BF5" w:rsidRDefault="00700BF5" w:rsidP="00291692">
      <w:pPr>
        <w:pStyle w:val="a6"/>
        <w:rPr>
          <w:b/>
          <w:bCs/>
          <w:iCs/>
          <w:sz w:val="28"/>
          <w:szCs w:val="28"/>
        </w:rPr>
      </w:pPr>
      <w:r w:rsidRPr="00700BF5">
        <w:rPr>
          <w:b/>
          <w:bCs/>
          <w:iCs/>
          <w:sz w:val="28"/>
          <w:szCs w:val="28"/>
        </w:rPr>
        <w:t>Селективные коммуникации: </w:t>
      </w:r>
    </w:p>
    <w:p w:rsidR="00700BF5" w:rsidRDefault="00700BF5" w:rsidP="00291692">
      <w:pPr>
        <w:pStyle w:val="a6"/>
        <w:rPr>
          <w:bCs/>
          <w:iCs/>
          <w:sz w:val="28"/>
          <w:szCs w:val="28"/>
        </w:rPr>
      </w:pPr>
      <w:r w:rsidRPr="00700BF5">
        <w:rPr>
          <w:bCs/>
          <w:iCs/>
          <w:sz w:val="28"/>
          <w:szCs w:val="28"/>
        </w:rPr>
        <w:t>*</w:t>
      </w:r>
      <w:r>
        <w:rPr>
          <w:bCs/>
          <w:iCs/>
          <w:sz w:val="28"/>
          <w:szCs w:val="28"/>
        </w:rPr>
        <w:t xml:space="preserve"> </w:t>
      </w:r>
      <w:r w:rsidRPr="00700BF5">
        <w:rPr>
          <w:bCs/>
          <w:iCs/>
          <w:sz w:val="28"/>
          <w:szCs w:val="28"/>
        </w:rPr>
        <w:t xml:space="preserve"> это </w:t>
      </w:r>
      <w:proofErr w:type="spellStart"/>
      <w:r w:rsidRPr="00700BF5">
        <w:rPr>
          <w:bCs/>
          <w:iCs/>
          <w:sz w:val="28"/>
          <w:szCs w:val="28"/>
        </w:rPr>
        <w:t>иконизация</w:t>
      </w:r>
      <w:proofErr w:type="spellEnd"/>
      <w:r w:rsidRPr="00700BF5">
        <w:rPr>
          <w:bCs/>
          <w:iCs/>
          <w:sz w:val="28"/>
          <w:szCs w:val="28"/>
        </w:rPr>
        <w:t xml:space="preserve"> – использование символов: выбор символа или карточки из ряда других символов.</w:t>
      </w:r>
    </w:p>
    <w:p w:rsidR="00700BF5" w:rsidRDefault="00700BF5" w:rsidP="00291692">
      <w:pPr>
        <w:pStyle w:val="a6"/>
        <w:rPr>
          <w:bCs/>
          <w:iCs/>
          <w:sz w:val="28"/>
          <w:szCs w:val="28"/>
        </w:rPr>
      </w:pPr>
      <w:r w:rsidRPr="00700BF5">
        <w:rPr>
          <w:bCs/>
          <w:iCs/>
          <w:sz w:val="28"/>
          <w:szCs w:val="28"/>
        </w:rPr>
        <w:t>*</w:t>
      </w:r>
      <w:r>
        <w:rPr>
          <w:bCs/>
          <w:iCs/>
          <w:sz w:val="28"/>
          <w:szCs w:val="28"/>
        </w:rPr>
        <w:t xml:space="preserve"> </w:t>
      </w:r>
      <w:r w:rsidRPr="00700BF5">
        <w:rPr>
          <w:bCs/>
          <w:iCs/>
          <w:sz w:val="28"/>
          <w:szCs w:val="28"/>
        </w:rPr>
        <w:t xml:space="preserve"> опосредованы дополнительными приспособлениями  (коммуникатор, ноутбук, книги, карточки).</w:t>
      </w:r>
    </w:p>
    <w:p w:rsidR="00291692" w:rsidRDefault="00700BF5" w:rsidP="00291692">
      <w:pPr>
        <w:pStyle w:val="a6"/>
        <w:rPr>
          <w:bCs/>
          <w:iCs/>
          <w:sz w:val="28"/>
          <w:szCs w:val="28"/>
        </w:rPr>
      </w:pPr>
      <w:r w:rsidRPr="00700BF5">
        <w:rPr>
          <w:bCs/>
          <w:iCs/>
          <w:sz w:val="28"/>
          <w:szCs w:val="28"/>
        </w:rPr>
        <w:t>*</w:t>
      </w:r>
      <w:r>
        <w:rPr>
          <w:bCs/>
          <w:iCs/>
          <w:sz w:val="28"/>
          <w:szCs w:val="28"/>
        </w:rPr>
        <w:t xml:space="preserve"> </w:t>
      </w:r>
      <w:r w:rsidRPr="00700BF5">
        <w:rPr>
          <w:bCs/>
          <w:iCs/>
          <w:sz w:val="28"/>
          <w:szCs w:val="28"/>
        </w:rPr>
        <w:t xml:space="preserve">  требуют хороших навыков визуального восприятия </w:t>
      </w:r>
      <w:r w:rsidRPr="00700BF5">
        <w:rPr>
          <w:bCs/>
          <w:iCs/>
          <w:sz w:val="28"/>
          <w:szCs w:val="28"/>
        </w:rPr>
        <w:br/>
        <w:t>и сканирования.</w:t>
      </w:r>
    </w:p>
    <w:p w:rsidR="00700BF5" w:rsidRDefault="00700BF5" w:rsidP="00291692">
      <w:pPr>
        <w:pStyle w:val="a6"/>
        <w:rPr>
          <w:bCs/>
          <w:iCs/>
          <w:sz w:val="28"/>
          <w:szCs w:val="28"/>
        </w:rPr>
      </w:pPr>
      <w:r w:rsidRPr="00700BF5">
        <w:rPr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285884" cy="1050887"/>
            <wp:effectExtent l="19050" t="0" r="9516" b="0"/>
            <wp:docPr id="4" name="Рисунок 4" descr="https://avatars.mds.yandex.net/i?id=9f2123f42033eb820d82032697a86af9-2455092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avatars.mds.yandex.net/i?id=9f2123f42033eb820d82032697a86af9-2455092-images-thumbs&amp;n=13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84" cy="10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BF5">
        <w:rPr>
          <w:noProof/>
          <w:lang w:eastAsia="ru-RU"/>
        </w:rPr>
        <w:t xml:space="preserve"> </w:t>
      </w:r>
      <w:r>
        <w:rPr>
          <w:bCs/>
          <w:iCs/>
          <w:sz w:val="28"/>
          <w:szCs w:val="28"/>
        </w:rPr>
        <w:t xml:space="preserve">      </w:t>
      </w:r>
      <w:r w:rsidRPr="00700BF5">
        <w:rPr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57454" cy="1928802"/>
            <wp:effectExtent l="19050" t="0" r="4746" b="0"/>
            <wp:docPr id="5" name="Рисунок 5" descr="https://cf.ppt-online.org/files1/slide/5/52TE8ZwthlHgXRoyBbO4LzmrvMx0u1qSCDdkKWJpGj/slide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cf.ppt-online.org/files1/slide/5/52TE8ZwthlHgXRoyBbO4LzmrvMx0u1qSCDdkKWJpGj/slide-3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192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BF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</w:t>
      </w:r>
      <w:r w:rsidRPr="00700BF5">
        <w:rPr>
          <w:noProof/>
          <w:lang w:eastAsia="ru-RU"/>
        </w:rPr>
        <w:drawing>
          <wp:inline distT="0" distB="0" distL="0" distR="0">
            <wp:extent cx="1428760" cy="1143008"/>
            <wp:effectExtent l="19050" t="0" r="0" b="0"/>
            <wp:docPr id="6" name="Рисунок 6" descr="https://w7.pngwing.com/pngs/629/240/png-transparent-laptop-computer-computer-photography-computer-carto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w7.pngwing.com/pngs/629/240/png-transparent-laptop-computer-computer-photography-computer-cartoon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0" cy="114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F5" w:rsidRPr="00700BF5" w:rsidRDefault="00700BF5" w:rsidP="00291692">
      <w:pPr>
        <w:pStyle w:val="a6"/>
        <w:rPr>
          <w:bCs/>
          <w:iCs/>
          <w:sz w:val="28"/>
          <w:szCs w:val="28"/>
        </w:rPr>
      </w:pPr>
    </w:p>
    <w:p w:rsidR="00700BF5" w:rsidRDefault="00700BF5" w:rsidP="00291692">
      <w:pPr>
        <w:pStyle w:val="a6"/>
        <w:rPr>
          <w:b/>
          <w:bCs/>
          <w:sz w:val="28"/>
          <w:szCs w:val="28"/>
        </w:rPr>
      </w:pPr>
    </w:p>
    <w:p w:rsidR="00700BF5" w:rsidRDefault="00700BF5" w:rsidP="00291692">
      <w:pPr>
        <w:pStyle w:val="a6"/>
        <w:rPr>
          <w:b/>
          <w:bCs/>
          <w:sz w:val="28"/>
          <w:szCs w:val="28"/>
        </w:rPr>
      </w:pPr>
      <w:r w:rsidRPr="00700BF5">
        <w:rPr>
          <w:b/>
          <w:bCs/>
          <w:sz w:val="28"/>
          <w:szCs w:val="28"/>
        </w:rPr>
        <w:t>Топографические системы коммуникации:</w:t>
      </w:r>
    </w:p>
    <w:p w:rsidR="00291692" w:rsidRDefault="00700BF5" w:rsidP="00291692">
      <w:pPr>
        <w:pStyle w:val="a6"/>
        <w:rPr>
          <w:bCs/>
          <w:iCs/>
          <w:sz w:val="28"/>
          <w:szCs w:val="28"/>
        </w:rPr>
      </w:pPr>
      <w:r w:rsidRPr="00700BF5">
        <w:rPr>
          <w:b/>
          <w:bCs/>
          <w:sz w:val="28"/>
          <w:szCs w:val="28"/>
        </w:rPr>
        <w:br/>
      </w:r>
      <w:r w:rsidR="000B6549">
        <w:rPr>
          <w:bCs/>
          <w:iCs/>
          <w:sz w:val="28"/>
          <w:szCs w:val="28"/>
        </w:rPr>
        <w:t xml:space="preserve">* </w:t>
      </w:r>
      <w:r w:rsidRPr="00700BF5">
        <w:rPr>
          <w:bCs/>
          <w:iCs/>
          <w:sz w:val="28"/>
          <w:szCs w:val="28"/>
        </w:rPr>
        <w:t>Язык жестов, мимики, телодвижений, движений пальцев рук, составляющих слова, и</w:t>
      </w:r>
      <w:r w:rsidR="000B6549">
        <w:rPr>
          <w:bCs/>
          <w:iCs/>
          <w:sz w:val="28"/>
          <w:szCs w:val="28"/>
        </w:rPr>
        <w:t xml:space="preserve"> разговорной вокальной речи.</w:t>
      </w:r>
      <w:r w:rsidR="000B6549">
        <w:rPr>
          <w:bCs/>
          <w:iCs/>
          <w:sz w:val="28"/>
          <w:szCs w:val="28"/>
        </w:rPr>
        <w:br/>
        <w:t xml:space="preserve">* </w:t>
      </w:r>
      <w:r w:rsidRPr="00700BF5">
        <w:rPr>
          <w:bCs/>
          <w:iCs/>
          <w:sz w:val="28"/>
          <w:szCs w:val="28"/>
        </w:rPr>
        <w:t xml:space="preserve"> Не требуют дополнительных приспособлений.</w:t>
      </w:r>
    </w:p>
    <w:p w:rsidR="00EF400A" w:rsidRDefault="00EF400A" w:rsidP="00291692">
      <w:pPr>
        <w:pStyle w:val="a6"/>
        <w:rPr>
          <w:bCs/>
          <w:iCs/>
          <w:sz w:val="28"/>
          <w:szCs w:val="28"/>
        </w:rPr>
      </w:pPr>
    </w:p>
    <w:p w:rsidR="00700BF5" w:rsidRDefault="00700BF5" w:rsidP="00291692">
      <w:pPr>
        <w:pStyle w:val="a6"/>
        <w:rPr>
          <w:sz w:val="28"/>
          <w:szCs w:val="28"/>
        </w:rPr>
      </w:pPr>
      <w:r w:rsidRPr="00700BF5">
        <w:rPr>
          <w:noProof/>
          <w:sz w:val="28"/>
          <w:szCs w:val="28"/>
          <w:lang w:eastAsia="ru-RU"/>
        </w:rPr>
        <w:drawing>
          <wp:inline distT="0" distB="0" distL="0" distR="0">
            <wp:extent cx="2853750" cy="1260000"/>
            <wp:effectExtent l="19050" t="0" r="3750" b="0"/>
            <wp:docPr id="1" name="Рисунок 1" descr="https://cdn.pixabay.com/photo/2021/02/18/08/25/hands-6026515__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cdn.pixabay.com/photo/2021/02/18/08/25/hands-6026515__340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5269" cy="126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BF5">
        <w:rPr>
          <w:noProof/>
          <w:lang w:eastAsia="ru-RU"/>
        </w:rPr>
        <w:t xml:space="preserve"> </w:t>
      </w:r>
      <w:r>
        <w:rPr>
          <w:sz w:val="28"/>
          <w:szCs w:val="28"/>
        </w:rPr>
        <w:t xml:space="preserve">        </w:t>
      </w:r>
      <w:r w:rsidRPr="00700BF5">
        <w:rPr>
          <w:noProof/>
          <w:sz w:val="28"/>
          <w:szCs w:val="28"/>
          <w:lang w:eastAsia="ru-RU"/>
        </w:rPr>
        <w:drawing>
          <wp:inline distT="0" distB="0" distL="0" distR="0">
            <wp:extent cx="1629750" cy="1754010"/>
            <wp:effectExtent l="19050" t="0" r="8550" b="0"/>
            <wp:docPr id="2" name="Рисунок 2" descr="https://porno-kniga.ru/800/600/https/ds04.infourok.ru/uploads/ex/1345/0007db74-3a751678/hello_html_m761131f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porno-kniga.ru/800/600/https/ds04.infourok.ru/uploads/ex/1345/0007db74-3a751678/hello_html_m761131fb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63" cy="17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F5" w:rsidRDefault="00700BF5" w:rsidP="00291692">
      <w:pPr>
        <w:pStyle w:val="a6"/>
        <w:rPr>
          <w:sz w:val="28"/>
          <w:szCs w:val="28"/>
        </w:rPr>
      </w:pPr>
    </w:p>
    <w:p w:rsidR="00DD0A2B" w:rsidRDefault="00EF400A" w:rsidP="00291692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EF400A">
        <w:rPr>
          <w:noProof/>
          <w:sz w:val="28"/>
          <w:szCs w:val="28"/>
          <w:lang w:eastAsia="ru-RU"/>
        </w:rPr>
        <w:drawing>
          <wp:inline distT="0" distB="0" distL="0" distR="0">
            <wp:extent cx="3060000" cy="1677600"/>
            <wp:effectExtent l="0" t="0" r="7050" b="0"/>
            <wp:docPr id="11" name="Рисунок 3" descr="https://res.cloudinary.com/spiralyze/image/upload/f_auto,w_auto/BabySignLanguage/DictionaryPages/sled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res.cloudinary.com/spiralyze/image/upload/f_auto,w_auto/BabySignLanguage/DictionaryPages/sled.sv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31" cy="168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0A" w:rsidRDefault="00EF400A" w:rsidP="00291692">
      <w:pPr>
        <w:pStyle w:val="a6"/>
        <w:rPr>
          <w:sz w:val="28"/>
          <w:szCs w:val="28"/>
        </w:rPr>
      </w:pPr>
    </w:p>
    <w:p w:rsidR="00EF400A" w:rsidRDefault="00EF400A" w:rsidP="00291692">
      <w:pPr>
        <w:pStyle w:val="a6"/>
        <w:rPr>
          <w:bCs/>
          <w:sz w:val="28"/>
          <w:szCs w:val="28"/>
        </w:rPr>
      </w:pPr>
      <w:r w:rsidRPr="00EF400A">
        <w:rPr>
          <w:bCs/>
          <w:sz w:val="28"/>
          <w:szCs w:val="28"/>
        </w:rPr>
        <w:t>Выбор подходящей системы коммуникации может значительно облегчить обучение ребёнка, а также подтолкнуть развитие вокальной речи, что значительно улучшит качество жизни обучающегося в целом.</w:t>
      </w:r>
    </w:p>
    <w:p w:rsidR="00EF400A" w:rsidRDefault="00EF400A" w:rsidP="00291692">
      <w:pPr>
        <w:pStyle w:val="a6"/>
        <w:rPr>
          <w:bCs/>
          <w:sz w:val="28"/>
          <w:szCs w:val="28"/>
        </w:rPr>
      </w:pPr>
    </w:p>
    <w:p w:rsidR="00DD0A2B" w:rsidRDefault="00EF400A" w:rsidP="00EF400A">
      <w:pPr>
        <w:pStyle w:val="a6"/>
        <w:ind w:firstLine="708"/>
        <w:rPr>
          <w:bCs/>
          <w:sz w:val="28"/>
          <w:szCs w:val="28"/>
        </w:rPr>
      </w:pPr>
      <w:r w:rsidRPr="00EF400A">
        <w:rPr>
          <w:bCs/>
          <w:sz w:val="28"/>
          <w:szCs w:val="28"/>
        </w:rPr>
        <w:t>Некоторые исследования показывают, что систем селективного вида – таких как выбор символа или карточки из ряда других символов, намного меньше преимуществ, чем в топографических системах коммуникации (языка жестов, мимики, телодвижений, движений пальцев рук, составляющих слова</w:t>
      </w:r>
      <w:r>
        <w:rPr>
          <w:bCs/>
          <w:sz w:val="28"/>
          <w:szCs w:val="28"/>
        </w:rPr>
        <w:t xml:space="preserve">, и разговорной вокальной речи </w:t>
      </w:r>
      <w:r w:rsidRPr="00EF400A">
        <w:rPr>
          <w:bCs/>
          <w:sz w:val="28"/>
          <w:szCs w:val="28"/>
        </w:rPr>
        <w:t xml:space="preserve"> разумеется).</w:t>
      </w:r>
    </w:p>
    <w:p w:rsidR="00EF400A" w:rsidRPr="00EF400A" w:rsidRDefault="00EF400A" w:rsidP="00EF400A">
      <w:pPr>
        <w:pStyle w:val="a6"/>
        <w:ind w:firstLine="708"/>
        <w:rPr>
          <w:sz w:val="28"/>
          <w:szCs w:val="28"/>
        </w:rPr>
      </w:pPr>
    </w:p>
    <w:p w:rsidR="00EF400A" w:rsidRDefault="00700BF5" w:rsidP="00291692">
      <w:pPr>
        <w:pStyle w:val="a6"/>
        <w:rPr>
          <w:sz w:val="28"/>
          <w:szCs w:val="28"/>
        </w:rPr>
      </w:pPr>
      <w:r w:rsidRPr="00EF400A">
        <w:rPr>
          <w:sz w:val="28"/>
          <w:szCs w:val="28"/>
        </w:rPr>
        <w:t xml:space="preserve">           </w:t>
      </w:r>
      <w:r w:rsidR="00EF400A" w:rsidRPr="00EF400A">
        <w:rPr>
          <w:b/>
          <w:bCs/>
          <w:sz w:val="28"/>
          <w:szCs w:val="28"/>
        </w:rPr>
        <w:t>Селективные системы коммуникации</w:t>
      </w:r>
      <w:r w:rsidR="00EF400A" w:rsidRPr="00EF400A">
        <w:rPr>
          <w:bCs/>
          <w:sz w:val="28"/>
          <w:szCs w:val="28"/>
        </w:rPr>
        <w:t xml:space="preserve"> опосредованы дополнительными приспособлениями (книги, ноутбуки, электронные платформы, карточки), которые не всегда доступны, а также могут отяготить своим присутствием (ребёнок должен всегда помнить носить с собой прибор или книгу, а также заботиться о том, чтобы она всегда была в сохранности). </w:t>
      </w:r>
      <w:r w:rsidRPr="00EF400A">
        <w:rPr>
          <w:sz w:val="28"/>
          <w:szCs w:val="28"/>
        </w:rPr>
        <w:t xml:space="preserve">     </w:t>
      </w:r>
    </w:p>
    <w:p w:rsidR="00EF400A" w:rsidRDefault="00EF400A" w:rsidP="00291692">
      <w:pPr>
        <w:pStyle w:val="a6"/>
        <w:rPr>
          <w:sz w:val="28"/>
          <w:szCs w:val="28"/>
        </w:rPr>
      </w:pPr>
    </w:p>
    <w:p w:rsidR="00700BF5" w:rsidRDefault="00700BF5" w:rsidP="00291692">
      <w:pPr>
        <w:pStyle w:val="a6"/>
        <w:rPr>
          <w:sz w:val="28"/>
          <w:szCs w:val="28"/>
        </w:rPr>
      </w:pPr>
      <w:r w:rsidRPr="00EF400A">
        <w:rPr>
          <w:sz w:val="28"/>
          <w:szCs w:val="28"/>
        </w:rPr>
        <w:t xml:space="preserve">      </w:t>
      </w:r>
      <w:r w:rsidR="00EF400A" w:rsidRPr="00EF400A">
        <w:rPr>
          <w:bCs/>
          <w:sz w:val="28"/>
          <w:szCs w:val="28"/>
        </w:rPr>
        <w:t>Кроме этого для эффективного использования данного вида систем необходимы хорошие навыки визуального восприятия и сканирования, так как селективные методы требуют умения выбрать тот символ или карточку, которые подойдут для выражения желания или инициативы.</w:t>
      </w:r>
      <w:r w:rsidRPr="00EF400A">
        <w:rPr>
          <w:sz w:val="28"/>
          <w:szCs w:val="28"/>
        </w:rPr>
        <w:t xml:space="preserve"> </w:t>
      </w:r>
    </w:p>
    <w:p w:rsidR="00EF400A" w:rsidRDefault="00EF400A" w:rsidP="00291692">
      <w:pPr>
        <w:pStyle w:val="a6"/>
        <w:rPr>
          <w:bCs/>
          <w:sz w:val="28"/>
          <w:szCs w:val="28"/>
        </w:rPr>
      </w:pPr>
    </w:p>
    <w:p w:rsidR="00EF400A" w:rsidRDefault="00EF400A" w:rsidP="000B6549">
      <w:pPr>
        <w:pStyle w:val="a6"/>
        <w:ind w:firstLine="708"/>
        <w:rPr>
          <w:bCs/>
          <w:sz w:val="28"/>
          <w:szCs w:val="28"/>
        </w:rPr>
      </w:pPr>
      <w:r w:rsidRPr="00EF400A">
        <w:rPr>
          <w:bCs/>
          <w:sz w:val="28"/>
          <w:szCs w:val="28"/>
        </w:rPr>
        <w:t xml:space="preserve">Но и в </w:t>
      </w:r>
      <w:r w:rsidRPr="00EF400A">
        <w:rPr>
          <w:b/>
          <w:bCs/>
          <w:sz w:val="28"/>
          <w:szCs w:val="28"/>
        </w:rPr>
        <w:t xml:space="preserve">топографических системах коммуникации </w:t>
      </w:r>
      <w:r w:rsidRPr="00EF400A">
        <w:rPr>
          <w:bCs/>
          <w:sz w:val="28"/>
          <w:szCs w:val="28"/>
        </w:rPr>
        <w:t xml:space="preserve">есть свои недостатки – они требуют хорошей моторики и координации мышц для того, чтобы окружающие могли понять эти жесты. </w:t>
      </w:r>
      <w:proofErr w:type="gramStart"/>
      <w:r w:rsidRPr="00EF400A">
        <w:rPr>
          <w:bCs/>
          <w:sz w:val="28"/>
          <w:szCs w:val="28"/>
        </w:rPr>
        <w:t>Кроме того, выбор данной системы коммуникаций значительно ограничивает круг людей, с которыми можно общаться, т.к. большинство людей не знакомы с языком жестов и не понимают большинство из них.</w:t>
      </w:r>
      <w:proofErr w:type="gramEnd"/>
    </w:p>
    <w:p w:rsidR="00EF400A" w:rsidRPr="00EF400A" w:rsidRDefault="00EF400A" w:rsidP="00291692">
      <w:pPr>
        <w:pStyle w:val="a6"/>
        <w:rPr>
          <w:bCs/>
          <w:sz w:val="28"/>
          <w:szCs w:val="28"/>
        </w:rPr>
      </w:pPr>
    </w:p>
    <w:p w:rsidR="00EF400A" w:rsidRDefault="00EF400A" w:rsidP="00291692">
      <w:pPr>
        <w:pStyle w:val="a6"/>
        <w:rPr>
          <w:bCs/>
          <w:sz w:val="28"/>
          <w:szCs w:val="28"/>
        </w:rPr>
      </w:pPr>
      <w:r w:rsidRPr="00EF400A">
        <w:rPr>
          <w:bCs/>
          <w:sz w:val="28"/>
          <w:szCs w:val="28"/>
        </w:rPr>
        <w:t>Выбор  подходящей системы коммуникации должен основываться на начальных навыках ребёнка – в области визуального восприятия, мелкой моторики, разнообразия мотивационных факторов и областей интереса, а также первичных навыков коммуникации.</w:t>
      </w:r>
      <w:r>
        <w:rPr>
          <w:bCs/>
          <w:sz w:val="28"/>
          <w:szCs w:val="28"/>
        </w:rPr>
        <w:t xml:space="preserve"> </w:t>
      </w:r>
    </w:p>
    <w:p w:rsidR="00EF400A" w:rsidRDefault="00EF400A" w:rsidP="00291692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EF400A" w:rsidRDefault="00EF400A" w:rsidP="00291692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</w:t>
      </w:r>
      <w:r w:rsidRPr="00EF400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643206" cy="1857388"/>
            <wp:effectExtent l="19050" t="0" r="4744" b="0"/>
            <wp:docPr id="14" name="Рисунок 13" descr="https://images.creativemarket.com/0.1.0/ps/6934747/910/607/m1/fpnw/wm1/5138-.jpg?1567790021&amp;s=c8f5f56f17af2df7895897c5f9c5d1f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images.creativemarket.com/0.1.0/ps/6934747/910/607/m1/fpnw/wm1/5138-.jpg?1567790021&amp;s=c8f5f56f17af2df7895897c5f9c5d1f5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06" cy="18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0A" w:rsidRDefault="00EF400A" w:rsidP="00291692">
      <w:pPr>
        <w:pStyle w:val="a6"/>
        <w:rPr>
          <w:bCs/>
          <w:sz w:val="28"/>
          <w:szCs w:val="28"/>
        </w:rPr>
      </w:pPr>
    </w:p>
    <w:p w:rsidR="00EF400A" w:rsidRDefault="00EF400A" w:rsidP="00291692">
      <w:pPr>
        <w:pStyle w:val="a6"/>
        <w:rPr>
          <w:bCs/>
          <w:sz w:val="28"/>
          <w:szCs w:val="28"/>
        </w:rPr>
      </w:pPr>
    </w:p>
    <w:p w:rsidR="00EF400A" w:rsidRDefault="00EF400A" w:rsidP="00291692">
      <w:pPr>
        <w:pStyle w:val="a6"/>
        <w:rPr>
          <w:bCs/>
          <w:sz w:val="28"/>
          <w:szCs w:val="28"/>
        </w:rPr>
      </w:pPr>
      <w:r w:rsidRPr="00EF400A">
        <w:rPr>
          <w:bCs/>
          <w:sz w:val="28"/>
          <w:szCs w:val="28"/>
        </w:rPr>
        <w:br/>
        <w:t xml:space="preserve"> </w:t>
      </w:r>
      <w:proofErr w:type="gramStart"/>
      <w:r w:rsidRPr="00EF400A">
        <w:rPr>
          <w:bCs/>
          <w:sz w:val="28"/>
          <w:szCs w:val="28"/>
        </w:rPr>
        <w:t>Возможно</w:t>
      </w:r>
      <w:proofErr w:type="gramEnd"/>
      <w:r w:rsidRPr="00EF400A">
        <w:rPr>
          <w:bCs/>
          <w:sz w:val="28"/>
          <w:szCs w:val="28"/>
        </w:rPr>
        <w:t xml:space="preserve"> совмещать и комбинировать системы коммуникации. </w:t>
      </w:r>
      <w:proofErr w:type="gramStart"/>
      <w:r w:rsidRPr="00EF400A">
        <w:rPr>
          <w:bCs/>
          <w:sz w:val="28"/>
          <w:szCs w:val="28"/>
        </w:rPr>
        <w:t>Всегда можно начать с одного вида коммуникационного вида системы (например с селективной, и в дальнейшем, по мере того как ребёнок приобретает дополнительные навыки, ввести другой тип (например топографический).</w:t>
      </w:r>
      <w:proofErr w:type="gramEnd"/>
    </w:p>
    <w:p w:rsidR="00EF400A" w:rsidRDefault="00EF400A" w:rsidP="00291692">
      <w:pPr>
        <w:pStyle w:val="a6"/>
        <w:rPr>
          <w:bCs/>
          <w:sz w:val="28"/>
          <w:szCs w:val="28"/>
        </w:rPr>
      </w:pPr>
    </w:p>
    <w:p w:rsidR="00EF400A" w:rsidRPr="00EF400A" w:rsidRDefault="00EF400A" w:rsidP="00291692">
      <w:pPr>
        <w:pStyle w:val="a6"/>
        <w:rPr>
          <w:sz w:val="28"/>
          <w:szCs w:val="28"/>
        </w:rPr>
      </w:pPr>
    </w:p>
    <w:p w:rsidR="00EF400A" w:rsidRDefault="00EF400A" w:rsidP="000B6549">
      <w:pPr>
        <w:pStyle w:val="a6"/>
        <w:ind w:firstLine="708"/>
        <w:rPr>
          <w:bCs/>
          <w:sz w:val="28"/>
          <w:szCs w:val="28"/>
        </w:rPr>
      </w:pPr>
      <w:r w:rsidRPr="00EF400A">
        <w:rPr>
          <w:b/>
          <w:bCs/>
          <w:sz w:val="28"/>
          <w:szCs w:val="28"/>
        </w:rPr>
        <w:t>Самое главное не лишать ребёнка возможности общаться.</w:t>
      </w:r>
      <w:r w:rsidRPr="00EF400A">
        <w:rPr>
          <w:b/>
          <w:bCs/>
          <w:sz w:val="28"/>
          <w:szCs w:val="28"/>
        </w:rPr>
        <w:br/>
        <w:t xml:space="preserve"> </w:t>
      </w:r>
      <w:r w:rsidRPr="00EF400A">
        <w:rPr>
          <w:bCs/>
          <w:sz w:val="28"/>
          <w:szCs w:val="28"/>
        </w:rPr>
        <w:t xml:space="preserve">В любой программе обучения должны присутствовать задания, которые помогают ребёнку научиться общаться более эффективно. А способ общения </w:t>
      </w:r>
      <w:proofErr w:type="gramStart"/>
      <w:r w:rsidRPr="00EF400A">
        <w:rPr>
          <w:bCs/>
          <w:sz w:val="28"/>
          <w:szCs w:val="28"/>
        </w:rPr>
        <w:t>–э</w:t>
      </w:r>
      <w:proofErr w:type="gramEnd"/>
      <w:r w:rsidRPr="00EF400A">
        <w:rPr>
          <w:bCs/>
          <w:sz w:val="28"/>
          <w:szCs w:val="28"/>
        </w:rPr>
        <w:t>то уже по возможностям и по способностям.</w:t>
      </w:r>
    </w:p>
    <w:p w:rsidR="00EF400A" w:rsidRDefault="00EF400A">
      <w:pPr>
        <w:pStyle w:val="a6"/>
        <w:rPr>
          <w:bCs/>
          <w:sz w:val="28"/>
          <w:szCs w:val="28"/>
        </w:rPr>
      </w:pPr>
    </w:p>
    <w:p w:rsidR="00EF400A" w:rsidRDefault="00EF400A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</w:t>
      </w:r>
      <w:r w:rsidRPr="00EF400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293750" cy="3456000"/>
            <wp:effectExtent l="0" t="0" r="0" b="0"/>
            <wp:docPr id="17" name="Рисунок 15" descr="https://ds04.infourok.ru/uploads/ex/132f/00094e76-331a13ac/hello_html_67e3237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4.infourok.ru/uploads/ex/132f/00094e76-331a13ac/hello_html_67e3237f.pn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29" cy="346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49" w:rsidRDefault="000B6549">
      <w:pPr>
        <w:pStyle w:val="a6"/>
        <w:rPr>
          <w:bCs/>
          <w:sz w:val="28"/>
          <w:szCs w:val="28"/>
        </w:rPr>
      </w:pPr>
    </w:p>
    <w:p w:rsidR="000B6549" w:rsidRDefault="000B6549">
      <w:pPr>
        <w:pStyle w:val="a6"/>
        <w:rPr>
          <w:bCs/>
          <w:sz w:val="28"/>
          <w:szCs w:val="28"/>
        </w:rPr>
      </w:pPr>
    </w:p>
    <w:p w:rsidR="000B6549" w:rsidRDefault="000B6549">
      <w:pPr>
        <w:pStyle w:val="a6"/>
        <w:rPr>
          <w:bCs/>
          <w:sz w:val="28"/>
          <w:szCs w:val="28"/>
        </w:rPr>
      </w:pPr>
    </w:p>
    <w:p w:rsidR="000B6549" w:rsidRDefault="000B6549">
      <w:pPr>
        <w:pStyle w:val="a6"/>
        <w:rPr>
          <w:bCs/>
          <w:sz w:val="28"/>
          <w:szCs w:val="28"/>
        </w:rPr>
      </w:pPr>
    </w:p>
    <w:p w:rsidR="000B6549" w:rsidRDefault="000B6549" w:rsidP="000B6549">
      <w:pPr>
        <w:pStyle w:val="a6"/>
        <w:jc w:val="center"/>
        <w:rPr>
          <w:b/>
          <w:bCs/>
          <w:i/>
          <w:sz w:val="36"/>
          <w:szCs w:val="36"/>
        </w:rPr>
      </w:pPr>
      <w:r w:rsidRPr="000B6549">
        <w:rPr>
          <w:b/>
          <w:bCs/>
          <w:i/>
          <w:sz w:val="36"/>
          <w:szCs w:val="36"/>
        </w:rPr>
        <w:t xml:space="preserve">Желаю творческих успехов в работе по развитию </w:t>
      </w:r>
    </w:p>
    <w:p w:rsidR="000B6549" w:rsidRPr="000B6549" w:rsidRDefault="000B6549" w:rsidP="000B6549">
      <w:pPr>
        <w:pStyle w:val="a6"/>
        <w:jc w:val="center"/>
        <w:rPr>
          <w:b/>
          <w:bCs/>
          <w:i/>
          <w:sz w:val="36"/>
          <w:szCs w:val="36"/>
        </w:rPr>
      </w:pPr>
      <w:r w:rsidRPr="000B6549">
        <w:rPr>
          <w:b/>
          <w:bCs/>
          <w:i/>
          <w:sz w:val="36"/>
          <w:szCs w:val="36"/>
        </w:rPr>
        <w:t>у детей навыков общения.</w:t>
      </w:r>
    </w:p>
    <w:p w:rsidR="000B6549" w:rsidRPr="000B6549" w:rsidRDefault="000B6549" w:rsidP="000B6549">
      <w:pPr>
        <w:pStyle w:val="a6"/>
        <w:jc w:val="center"/>
        <w:rPr>
          <w:b/>
          <w:bCs/>
          <w:i/>
          <w:sz w:val="36"/>
          <w:szCs w:val="36"/>
        </w:rPr>
      </w:pPr>
    </w:p>
    <w:p w:rsidR="000B6549" w:rsidRPr="000B6549" w:rsidRDefault="000B6549" w:rsidP="000B6549">
      <w:pPr>
        <w:pStyle w:val="a6"/>
        <w:jc w:val="center"/>
        <w:rPr>
          <w:b/>
          <w:bCs/>
          <w:i/>
          <w:sz w:val="36"/>
          <w:szCs w:val="36"/>
        </w:rPr>
      </w:pPr>
    </w:p>
    <w:p w:rsidR="000B6549" w:rsidRPr="000B6549" w:rsidRDefault="000B6549" w:rsidP="000B6549">
      <w:pPr>
        <w:pStyle w:val="a6"/>
        <w:jc w:val="center"/>
        <w:rPr>
          <w:b/>
          <w:bCs/>
          <w:i/>
          <w:sz w:val="36"/>
          <w:szCs w:val="36"/>
        </w:rPr>
      </w:pPr>
    </w:p>
    <w:p w:rsidR="000B6549" w:rsidRPr="000B6549" w:rsidRDefault="000B6549" w:rsidP="000B6549">
      <w:pPr>
        <w:pStyle w:val="a6"/>
        <w:jc w:val="center"/>
        <w:rPr>
          <w:b/>
          <w:bCs/>
          <w:i/>
          <w:sz w:val="36"/>
          <w:szCs w:val="36"/>
        </w:rPr>
      </w:pPr>
    </w:p>
    <w:p w:rsidR="000B6549" w:rsidRDefault="000B6549">
      <w:pPr>
        <w:pStyle w:val="a6"/>
        <w:rPr>
          <w:bCs/>
          <w:sz w:val="28"/>
          <w:szCs w:val="28"/>
        </w:rPr>
      </w:pPr>
    </w:p>
    <w:p w:rsidR="000B6549" w:rsidRDefault="000B6549">
      <w:pPr>
        <w:pStyle w:val="a6"/>
        <w:rPr>
          <w:bCs/>
          <w:sz w:val="28"/>
          <w:szCs w:val="28"/>
        </w:rPr>
      </w:pPr>
    </w:p>
    <w:p w:rsidR="000B6549" w:rsidRDefault="000B6549">
      <w:pPr>
        <w:pStyle w:val="a6"/>
        <w:rPr>
          <w:bCs/>
          <w:sz w:val="28"/>
          <w:szCs w:val="28"/>
        </w:rPr>
      </w:pPr>
    </w:p>
    <w:p w:rsidR="000B6549" w:rsidRDefault="000B6549">
      <w:pPr>
        <w:pStyle w:val="a6"/>
        <w:rPr>
          <w:bCs/>
          <w:sz w:val="28"/>
          <w:szCs w:val="28"/>
        </w:rPr>
      </w:pPr>
    </w:p>
    <w:p w:rsidR="000B6549" w:rsidRDefault="000B6549">
      <w:pPr>
        <w:pStyle w:val="a6"/>
        <w:rPr>
          <w:bCs/>
          <w:sz w:val="28"/>
          <w:szCs w:val="28"/>
        </w:rPr>
      </w:pPr>
    </w:p>
    <w:p w:rsidR="000B6549" w:rsidRPr="00EF400A" w:rsidRDefault="000B6549">
      <w:pPr>
        <w:pStyle w:val="a6"/>
        <w:rPr>
          <w:sz w:val="28"/>
          <w:szCs w:val="28"/>
        </w:rPr>
      </w:pPr>
    </w:p>
    <w:sectPr w:rsidR="000B6549" w:rsidRPr="00EF400A" w:rsidSect="005A6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ADC" w:rsidRDefault="00996ADC" w:rsidP="00996ADC">
      <w:pPr>
        <w:spacing w:after="0" w:line="240" w:lineRule="auto"/>
      </w:pPr>
      <w:r>
        <w:separator/>
      </w:r>
    </w:p>
  </w:endnote>
  <w:endnote w:type="continuationSeparator" w:id="1">
    <w:p w:rsidR="00996ADC" w:rsidRDefault="00996ADC" w:rsidP="00996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ADC" w:rsidRDefault="00996ADC" w:rsidP="00996ADC">
      <w:pPr>
        <w:spacing w:after="0" w:line="240" w:lineRule="auto"/>
      </w:pPr>
      <w:r>
        <w:separator/>
      </w:r>
    </w:p>
  </w:footnote>
  <w:footnote w:type="continuationSeparator" w:id="1">
    <w:p w:rsidR="00996ADC" w:rsidRDefault="00996ADC" w:rsidP="00996A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SortMethod w:val="0002"/>
  <w:defaultTabStop w:val="708"/>
  <w:drawingGridHorizontalSpacing w:val="181"/>
  <w:drawingGridVerticalSpacing w:val="181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96ADC"/>
    <w:rsid w:val="000B6549"/>
    <w:rsid w:val="000E2B99"/>
    <w:rsid w:val="001723BA"/>
    <w:rsid w:val="001A60F4"/>
    <w:rsid w:val="001D02AF"/>
    <w:rsid w:val="001E5CBA"/>
    <w:rsid w:val="00291692"/>
    <w:rsid w:val="002E71EF"/>
    <w:rsid w:val="00300A86"/>
    <w:rsid w:val="003314E0"/>
    <w:rsid w:val="004C3919"/>
    <w:rsid w:val="00522373"/>
    <w:rsid w:val="00594F73"/>
    <w:rsid w:val="005A2C85"/>
    <w:rsid w:val="005A64A9"/>
    <w:rsid w:val="006778A2"/>
    <w:rsid w:val="00700BF5"/>
    <w:rsid w:val="00783584"/>
    <w:rsid w:val="008A6598"/>
    <w:rsid w:val="00996ADC"/>
    <w:rsid w:val="009C560A"/>
    <w:rsid w:val="00A21FC1"/>
    <w:rsid w:val="00A85703"/>
    <w:rsid w:val="00B43EE1"/>
    <w:rsid w:val="00B63E0B"/>
    <w:rsid w:val="00B870C1"/>
    <w:rsid w:val="00C00C93"/>
    <w:rsid w:val="00CF73B9"/>
    <w:rsid w:val="00DD0A2B"/>
    <w:rsid w:val="00EA2733"/>
    <w:rsid w:val="00EF4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DC"/>
  </w:style>
  <w:style w:type="paragraph" w:styleId="1">
    <w:name w:val="heading 1"/>
    <w:basedOn w:val="a"/>
    <w:next w:val="a"/>
    <w:link w:val="10"/>
    <w:uiPriority w:val="9"/>
    <w:qFormat/>
    <w:rsid w:val="00996A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6A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Стиль1"/>
    <w:basedOn w:val="1"/>
    <w:link w:val="12"/>
    <w:qFormat/>
    <w:rsid w:val="00996ADC"/>
  </w:style>
  <w:style w:type="paragraph" w:styleId="a3">
    <w:name w:val="footnote text"/>
    <w:basedOn w:val="a"/>
    <w:link w:val="a4"/>
    <w:uiPriority w:val="99"/>
    <w:semiHidden/>
    <w:unhideWhenUsed/>
    <w:rsid w:val="00996ADC"/>
    <w:pPr>
      <w:spacing w:after="0" w:line="240" w:lineRule="auto"/>
    </w:pPr>
    <w:rPr>
      <w:sz w:val="20"/>
      <w:szCs w:val="20"/>
    </w:rPr>
  </w:style>
  <w:style w:type="character" w:customStyle="1" w:styleId="12">
    <w:name w:val="Стиль1 Знак"/>
    <w:basedOn w:val="10"/>
    <w:link w:val="11"/>
    <w:rsid w:val="00996ADC"/>
  </w:style>
  <w:style w:type="character" w:customStyle="1" w:styleId="a4">
    <w:name w:val="Текст сноски Знак"/>
    <w:basedOn w:val="a0"/>
    <w:link w:val="a3"/>
    <w:uiPriority w:val="99"/>
    <w:semiHidden/>
    <w:rsid w:val="00996AD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96ADC"/>
    <w:rPr>
      <w:vertAlign w:val="superscript"/>
    </w:rPr>
  </w:style>
  <w:style w:type="paragraph" w:styleId="a6">
    <w:name w:val="No Spacing"/>
    <w:uiPriority w:val="1"/>
    <w:qFormat/>
    <w:rsid w:val="0029169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0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63231-2319-4876-BDB2-3442FF316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2021-11-03T07:28:00Z</cp:lastPrinted>
  <dcterms:created xsi:type="dcterms:W3CDTF">2021-11-03T05:42:00Z</dcterms:created>
  <dcterms:modified xsi:type="dcterms:W3CDTF">2022-05-12T10:45:00Z</dcterms:modified>
</cp:coreProperties>
</file>